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A0" w:rsidRDefault="007C39D3" w:rsidP="007C39D3">
      <w:pPr>
        <w:jc w:val="center"/>
        <w:rPr>
          <w:b/>
          <w:sz w:val="36"/>
          <w:szCs w:val="36"/>
        </w:rPr>
      </w:pPr>
      <w:r w:rsidRPr="00771061">
        <w:rPr>
          <w:b/>
          <w:sz w:val="36"/>
          <w:szCs w:val="36"/>
          <w:highlight w:val="cyan"/>
        </w:rPr>
        <w:t>Výpočet  základu</w:t>
      </w:r>
    </w:p>
    <w:p w:rsidR="007C39D3" w:rsidRDefault="007C39D3" w:rsidP="007C39D3"/>
    <w:p w:rsidR="007C39D3" w:rsidRDefault="007C39D3" w:rsidP="007C39D3">
      <w:r>
        <w:t>Prečítaj príklad 1/ str. 62</w:t>
      </w:r>
    </w:p>
    <w:p w:rsidR="007C39D3" w:rsidRDefault="007C39D3" w:rsidP="007C39D3">
      <w:r>
        <w:t>Riešenie - ( chceme vypočítať  základ, ak poznáme percentovú časť a počet percent)</w:t>
      </w:r>
    </w:p>
    <w:p w:rsidR="007C39D3" w:rsidRDefault="007C39D3" w:rsidP="007C39D3">
      <w:r>
        <w:t xml:space="preserve">Zápis z úlohy </w:t>
      </w:r>
    </w:p>
    <w:p w:rsidR="007C39D3" w:rsidRDefault="007C39D3" w:rsidP="007C39D3">
      <w:r w:rsidRPr="00771061">
        <w:rPr>
          <w:highlight w:val="cyan"/>
        </w:rPr>
        <w:t xml:space="preserve">č =  522 dievčat,   p = 58%,   z = </w:t>
      </w:r>
      <w:r w:rsidRPr="00771061">
        <w:rPr>
          <w:highlight w:val="cyan"/>
        </w:rPr>
        <w:softHyphen/>
        <w:t>?</w:t>
      </w:r>
    </w:p>
    <w:p w:rsidR="007C39D3" w:rsidRPr="00771061" w:rsidRDefault="007C39D3" w:rsidP="007C39D3">
      <w:pPr>
        <w:pStyle w:val="Odstavecseseznamem"/>
        <w:numPr>
          <w:ilvl w:val="0"/>
          <w:numId w:val="1"/>
        </w:numPr>
        <w:rPr>
          <w:highlight w:val="cyan"/>
        </w:rPr>
      </w:pPr>
      <w:r w:rsidRPr="00771061">
        <w:rPr>
          <w:highlight w:val="cyan"/>
        </w:rPr>
        <w:t>Výpočet cez 1%</w:t>
      </w:r>
    </w:p>
    <w:p w:rsidR="007C39D3" w:rsidRDefault="007C39D3" w:rsidP="007C39D3">
      <w:pPr>
        <w:pStyle w:val="Odstavecseseznamem"/>
      </w:pPr>
      <w:r>
        <w:t>1% vypočítame tak, že percentovú časť vydelíme prislúchajúcim počtom percent</w:t>
      </w:r>
    </w:p>
    <w:p w:rsidR="007C39D3" w:rsidRDefault="007C39D3" w:rsidP="007C39D3">
      <w:pPr>
        <w:pStyle w:val="Odstavecseseznamem"/>
      </w:pPr>
      <w:r>
        <w:t>Teda: 522 : 58% = 9</w:t>
      </w:r>
    </w:p>
    <w:p w:rsidR="007C39D3" w:rsidRDefault="007C39D3" w:rsidP="007C39D3">
      <w:pPr>
        <w:pStyle w:val="Odstavecseseznamem"/>
      </w:pPr>
      <w:r>
        <w:t>Základ = 100%  ........9. 100 = 900</w:t>
      </w:r>
      <w:r w:rsidR="00771061">
        <w:t xml:space="preserve"> žiakov</w:t>
      </w:r>
    </w:p>
    <w:p w:rsidR="00771061" w:rsidRDefault="00771061" w:rsidP="007C39D3">
      <w:pPr>
        <w:pStyle w:val="Odstavecseseznamem"/>
      </w:pPr>
    </w:p>
    <w:p w:rsidR="00771061" w:rsidRDefault="00771061" w:rsidP="007C39D3">
      <w:pPr>
        <w:pStyle w:val="Odstavecseseznamem"/>
      </w:pPr>
      <w:r>
        <w:t>Škola má 900 žiakov</w:t>
      </w:r>
    </w:p>
    <w:p w:rsidR="00771061" w:rsidRDefault="00771061" w:rsidP="007C39D3">
      <w:pPr>
        <w:pStyle w:val="Odstavecseseznamem"/>
      </w:pPr>
    </w:p>
    <w:p w:rsidR="00771061" w:rsidRPr="00771061" w:rsidRDefault="00771061" w:rsidP="00771061">
      <w:pPr>
        <w:pStyle w:val="Odstavecseseznamem"/>
        <w:numPr>
          <w:ilvl w:val="0"/>
          <w:numId w:val="1"/>
        </w:numPr>
        <w:rPr>
          <w:highlight w:val="cyan"/>
        </w:rPr>
      </w:pPr>
      <w:r w:rsidRPr="00771061">
        <w:rPr>
          <w:highlight w:val="cyan"/>
        </w:rPr>
        <w:t>Výpočet pomocou trojčlenky:</w:t>
      </w:r>
    </w:p>
    <w:p w:rsidR="00771061" w:rsidRDefault="00771061" w:rsidP="00771061">
      <w:pPr>
        <w:pStyle w:val="Odstavecseseznamem"/>
      </w:pPr>
    </w:p>
    <w:p w:rsidR="00771061" w:rsidRDefault="00771061" w:rsidP="00771061">
      <w:pPr>
        <w:pStyle w:val="Odstavecseseznamem"/>
      </w:pPr>
      <w:r>
        <w:t>58%.....................522 dievčat</w:t>
      </w:r>
    </w:p>
    <w:p w:rsidR="00771061" w:rsidRDefault="00771061" w:rsidP="00771061">
      <w:pPr>
        <w:pStyle w:val="Odstavecseseznamem"/>
        <w:rPr>
          <w:u w:val="single"/>
        </w:rPr>
      </w:pPr>
      <w:r>
        <w:rPr>
          <w:u w:val="single"/>
        </w:rPr>
        <w:t>100%......................x žiakov</w:t>
      </w:r>
    </w:p>
    <w:p w:rsidR="00771061" w:rsidRDefault="00771061" w:rsidP="00771061">
      <w:pPr>
        <w:pStyle w:val="Odstavecseseznamem"/>
        <w:rPr>
          <w:u w:val="single"/>
        </w:rPr>
      </w:pPr>
    </w:p>
    <w:p w:rsidR="00771061" w:rsidRDefault="00771061" w:rsidP="00771061">
      <w:pPr>
        <w:pStyle w:val="Odstavecseseznamem"/>
        <w:rPr>
          <w:rFonts w:eastAsiaTheme="minorEastAsia"/>
        </w:rPr>
      </w:pPr>
      <w:r>
        <w:t xml:space="preserve">           x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100 .522</m:t>
            </m:r>
          </m:num>
          <m:den>
            <m:r>
              <w:rPr>
                <w:rFonts w:ascii="Cambria Math" w:hAnsi="Cambria Math"/>
              </w:rPr>
              <m:t>58</m:t>
            </m:r>
          </m:den>
        </m:f>
      </m:oMath>
    </w:p>
    <w:p w:rsidR="00771061" w:rsidRDefault="00771061" w:rsidP="00771061">
      <w:pPr>
        <w:pStyle w:val="Odstavecseseznamem"/>
        <w:rPr>
          <w:rFonts w:eastAsiaTheme="minorEastAsia"/>
        </w:rPr>
      </w:pPr>
    </w:p>
    <w:p w:rsidR="00771061" w:rsidRDefault="00771061" w:rsidP="00771061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           x = 900 žiakov</w:t>
      </w:r>
    </w:p>
    <w:p w:rsidR="00771061" w:rsidRDefault="00771061" w:rsidP="00771061">
      <w:pPr>
        <w:pStyle w:val="Odstavecseseznamem"/>
        <w:rPr>
          <w:rFonts w:eastAsiaTheme="minorEastAsia"/>
        </w:rPr>
      </w:pPr>
    </w:p>
    <w:p w:rsidR="00771061" w:rsidRDefault="00771061" w:rsidP="00771061">
      <w:pPr>
        <w:pStyle w:val="Odstavecseseznamem"/>
        <w:rPr>
          <w:rFonts w:eastAsiaTheme="minorEastAsia"/>
        </w:rPr>
      </w:pPr>
      <w:r>
        <w:rPr>
          <w:rFonts w:eastAsiaTheme="minorEastAsia"/>
        </w:rPr>
        <w:t>Škola má 900 žiakov.</w:t>
      </w:r>
    </w:p>
    <w:p w:rsidR="00771061" w:rsidRDefault="00771061" w:rsidP="00771061">
      <w:pPr>
        <w:pStyle w:val="Odstavecseseznamem"/>
        <w:rPr>
          <w:rFonts w:eastAsiaTheme="minorEastAsia"/>
        </w:rPr>
      </w:pPr>
    </w:p>
    <w:p w:rsidR="00771061" w:rsidRDefault="00771061" w:rsidP="00771061">
      <w:pPr>
        <w:pStyle w:val="Odstavecseseznamem"/>
        <w:rPr>
          <w:rFonts w:eastAsiaTheme="minorEastAsia"/>
        </w:rPr>
      </w:pPr>
      <w:r>
        <w:rPr>
          <w:rFonts w:eastAsiaTheme="minorEastAsia"/>
        </w:rPr>
        <w:t>(Pri výpočte pomocou trojčlenky využijeme krížové pravidlo, lebo je to priama úmernosť.)</w:t>
      </w:r>
    </w:p>
    <w:p w:rsidR="00771061" w:rsidRDefault="00771061" w:rsidP="00771061">
      <w:pPr>
        <w:pStyle w:val="Odstavecseseznamem"/>
        <w:rPr>
          <w:rFonts w:eastAsiaTheme="minorEastAsia"/>
        </w:rPr>
      </w:pPr>
    </w:p>
    <w:p w:rsidR="00771061" w:rsidRPr="00771061" w:rsidRDefault="00771061" w:rsidP="00771061">
      <w:pPr>
        <w:pStyle w:val="Odstavecseseznamem"/>
      </w:pPr>
    </w:p>
    <w:p w:rsidR="00771061" w:rsidRDefault="00771061" w:rsidP="00771061"/>
    <w:p w:rsidR="00771061" w:rsidRDefault="00771061" w:rsidP="00771061">
      <w:pPr>
        <w:pStyle w:val="Odstavecseseznamem"/>
      </w:pPr>
    </w:p>
    <w:p w:rsidR="00771061" w:rsidRDefault="00771061" w:rsidP="00771061">
      <w:pPr>
        <w:pStyle w:val="Odstavecseseznamem"/>
      </w:pPr>
    </w:p>
    <w:p w:rsidR="007C39D3" w:rsidRDefault="007C39D3" w:rsidP="007C39D3">
      <w:pPr>
        <w:pStyle w:val="Odstavecseseznamem"/>
      </w:pPr>
    </w:p>
    <w:p w:rsidR="007C39D3" w:rsidRDefault="007C39D3" w:rsidP="007C39D3">
      <w:pPr>
        <w:pStyle w:val="Odstavecseseznamem"/>
      </w:pPr>
    </w:p>
    <w:p w:rsidR="007C39D3" w:rsidRPr="007C39D3" w:rsidRDefault="007C39D3" w:rsidP="007C39D3">
      <w:pPr>
        <w:pStyle w:val="Odstavecseseznamem"/>
      </w:pPr>
    </w:p>
    <w:sectPr w:rsidR="007C39D3" w:rsidRPr="007C39D3" w:rsidSect="006A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5FBB"/>
    <w:multiLevelType w:val="hybridMultilevel"/>
    <w:tmpl w:val="FFD08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D3"/>
    <w:rsid w:val="006A58A0"/>
    <w:rsid w:val="00771061"/>
    <w:rsid w:val="007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9D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710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Saška</dc:creator>
  <cp:lastModifiedBy>Saška</cp:lastModifiedBy>
  <cp:revision>1</cp:revision>
  <dcterms:created xsi:type="dcterms:W3CDTF">2020-04-01T16:48:00Z</dcterms:created>
  <dcterms:modified xsi:type="dcterms:W3CDTF">2020-04-01T17:08:00Z</dcterms:modified>
</cp:coreProperties>
</file>